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5" w:rsidRDefault="006255A5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6255A5" w:rsidRDefault="009B15A6" w:rsidP="009B15A6">
      <w:pPr>
        <w:spacing w:line="200" w:lineRule="atLeast"/>
        <w:ind w:left="3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37533" cy="58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21" cy="59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E15" w:rsidRDefault="006D5E15">
      <w:pPr>
        <w:spacing w:before="54"/>
        <w:ind w:left="1071"/>
        <w:rPr>
          <w:rFonts w:ascii="Arial"/>
          <w:b/>
          <w:spacing w:val="-1"/>
          <w:sz w:val="36"/>
        </w:rPr>
      </w:pPr>
    </w:p>
    <w:p w:rsidR="006255A5" w:rsidRPr="00CD6C6C" w:rsidRDefault="009B15A6">
      <w:pPr>
        <w:spacing w:before="54"/>
        <w:ind w:left="107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36"/>
        </w:rPr>
        <w:t>Covid-19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Questionnaire</w:t>
      </w:r>
      <w:r>
        <w:rPr>
          <w:rFonts w:ascii="Arial"/>
          <w:b/>
          <w:spacing w:val="-11"/>
          <w:sz w:val="36"/>
        </w:rPr>
        <w:t xml:space="preserve"> </w:t>
      </w:r>
      <w:r>
        <w:rPr>
          <w:rFonts w:ascii="Arial"/>
          <w:b/>
          <w:sz w:val="36"/>
        </w:rPr>
        <w:t>/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Self-Declaration</w:t>
      </w:r>
      <w:r w:rsidR="00CD6C6C">
        <w:rPr>
          <w:rFonts w:ascii="Arial"/>
          <w:b/>
          <w:spacing w:val="-1"/>
          <w:sz w:val="36"/>
        </w:rPr>
        <w:br/>
      </w:r>
    </w:p>
    <w:p w:rsidR="006255A5" w:rsidRPr="00CD22E4" w:rsidRDefault="009B15A6" w:rsidP="00CD6C6C">
      <w:pPr>
        <w:pStyle w:val="BodyText"/>
        <w:spacing w:line="359" w:lineRule="auto"/>
        <w:ind w:right="1586"/>
        <w:jc w:val="both"/>
        <w:rPr>
          <w:sz w:val="22"/>
          <w:szCs w:val="22"/>
        </w:rPr>
      </w:pPr>
      <w:r w:rsidRPr="00CD22E4">
        <w:rPr>
          <w:sz w:val="22"/>
          <w:szCs w:val="22"/>
        </w:rPr>
        <w:t>In</w:t>
      </w:r>
      <w:r w:rsidRPr="00CD22E4">
        <w:rPr>
          <w:spacing w:val="-1"/>
          <w:sz w:val="22"/>
          <w:szCs w:val="22"/>
        </w:rPr>
        <w:t xml:space="preserve"> the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interests</w:t>
      </w:r>
      <w:r w:rsidRPr="00CD22E4">
        <w:rPr>
          <w:spacing w:val="-4"/>
          <w:sz w:val="22"/>
          <w:szCs w:val="22"/>
        </w:rPr>
        <w:t xml:space="preserve"> </w:t>
      </w:r>
      <w:r w:rsidRPr="00CD22E4">
        <w:rPr>
          <w:sz w:val="22"/>
          <w:szCs w:val="22"/>
        </w:rPr>
        <w:t xml:space="preserve">of </w:t>
      </w:r>
      <w:r w:rsidRPr="00CD22E4">
        <w:rPr>
          <w:spacing w:val="-1"/>
          <w:sz w:val="22"/>
          <w:szCs w:val="22"/>
        </w:rPr>
        <w:t>the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safety</w:t>
      </w:r>
      <w:r w:rsidRPr="00CD22E4">
        <w:rPr>
          <w:spacing w:val="-4"/>
          <w:sz w:val="22"/>
          <w:szCs w:val="22"/>
        </w:rPr>
        <w:t xml:space="preserve"> </w:t>
      </w:r>
      <w:r w:rsidRPr="00CD22E4">
        <w:rPr>
          <w:sz w:val="22"/>
          <w:szCs w:val="22"/>
        </w:rPr>
        <w:t xml:space="preserve">of </w:t>
      </w:r>
      <w:r w:rsidRPr="00CD22E4">
        <w:rPr>
          <w:spacing w:val="-1"/>
          <w:sz w:val="22"/>
          <w:szCs w:val="22"/>
        </w:rPr>
        <w:t>the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people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z w:val="22"/>
          <w:szCs w:val="22"/>
        </w:rPr>
        <w:t xml:space="preserve">at </w:t>
      </w:r>
      <w:r w:rsidRPr="00CD22E4">
        <w:rPr>
          <w:spacing w:val="-1"/>
          <w:sz w:val="22"/>
          <w:szCs w:val="22"/>
        </w:rPr>
        <w:t>this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site,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their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families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and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the</w:t>
      </w:r>
      <w:r w:rsidRPr="00CD22E4">
        <w:rPr>
          <w:spacing w:val="55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community,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Site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Management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z w:val="22"/>
          <w:szCs w:val="22"/>
        </w:rPr>
        <w:t>ask</w:t>
      </w:r>
      <w:r w:rsidRPr="00CD22E4">
        <w:rPr>
          <w:spacing w:val="-1"/>
          <w:sz w:val="22"/>
          <w:szCs w:val="22"/>
        </w:rPr>
        <w:t xml:space="preserve"> that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z w:val="22"/>
          <w:szCs w:val="22"/>
        </w:rPr>
        <w:t>you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 xml:space="preserve">complete </w:t>
      </w:r>
      <w:r w:rsidRPr="00CD22E4">
        <w:rPr>
          <w:sz w:val="22"/>
          <w:szCs w:val="22"/>
        </w:rPr>
        <w:t>the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following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questionnaire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z w:val="22"/>
          <w:szCs w:val="22"/>
        </w:rPr>
        <w:t>/</w:t>
      </w:r>
      <w:r w:rsidRPr="00CD22E4">
        <w:rPr>
          <w:spacing w:val="57"/>
          <w:w w:val="99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self-declaration.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z w:val="22"/>
          <w:szCs w:val="22"/>
        </w:rPr>
        <w:t>Your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co-operation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z w:val="22"/>
          <w:szCs w:val="22"/>
        </w:rPr>
        <w:t>and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support</w:t>
      </w:r>
      <w:r w:rsidRPr="00CD22E4">
        <w:rPr>
          <w:sz w:val="22"/>
          <w:szCs w:val="22"/>
        </w:rPr>
        <w:t xml:space="preserve"> </w:t>
      </w:r>
      <w:r w:rsidR="00CD6C6C">
        <w:rPr>
          <w:spacing w:val="-1"/>
          <w:sz w:val="22"/>
          <w:szCs w:val="22"/>
        </w:rPr>
        <w:t xml:space="preserve">are </w:t>
      </w:r>
      <w:r w:rsidRPr="00CD22E4">
        <w:rPr>
          <w:spacing w:val="-1"/>
          <w:sz w:val="22"/>
          <w:szCs w:val="22"/>
        </w:rPr>
        <w:t>appreciated.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You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 xml:space="preserve">will </w:t>
      </w:r>
      <w:r w:rsidRPr="00CD22E4">
        <w:rPr>
          <w:sz w:val="22"/>
          <w:szCs w:val="22"/>
        </w:rPr>
        <w:t>be</w:t>
      </w:r>
      <w:r w:rsidR="00F813E9">
        <w:rPr>
          <w:spacing w:val="53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requested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z w:val="22"/>
          <w:szCs w:val="22"/>
        </w:rPr>
        <w:t xml:space="preserve">to </w:t>
      </w:r>
      <w:r w:rsidRPr="00CD22E4">
        <w:rPr>
          <w:spacing w:val="-1"/>
          <w:sz w:val="22"/>
          <w:szCs w:val="22"/>
        </w:rPr>
        <w:t>leave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site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if</w:t>
      </w:r>
      <w:r w:rsidRPr="00CD22E4">
        <w:rPr>
          <w:sz w:val="22"/>
          <w:szCs w:val="22"/>
        </w:rPr>
        <w:t xml:space="preserve"> you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answer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“YES”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z w:val="22"/>
          <w:szCs w:val="22"/>
        </w:rPr>
        <w:t>to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Questions</w:t>
      </w:r>
      <w:r w:rsidRPr="00CD22E4">
        <w:rPr>
          <w:spacing w:val="-3"/>
          <w:sz w:val="22"/>
          <w:szCs w:val="22"/>
        </w:rPr>
        <w:t xml:space="preserve"> </w:t>
      </w:r>
      <w:r w:rsidR="00151FA3">
        <w:rPr>
          <w:sz w:val="22"/>
          <w:szCs w:val="22"/>
        </w:rPr>
        <w:t>1 - 5</w:t>
      </w:r>
      <w:r w:rsidRPr="00CD22E4">
        <w:rPr>
          <w:sz w:val="22"/>
          <w:szCs w:val="22"/>
        </w:rPr>
        <w:t>.</w:t>
      </w:r>
      <w:r w:rsidR="00CD6C6C">
        <w:rPr>
          <w:sz w:val="22"/>
          <w:szCs w:val="22"/>
        </w:rPr>
        <w:t xml:space="preserve">  HR </w:t>
      </w:r>
      <w:r w:rsidR="00E1297F">
        <w:rPr>
          <w:sz w:val="22"/>
          <w:szCs w:val="22"/>
        </w:rPr>
        <w:t xml:space="preserve">must </w:t>
      </w:r>
      <w:r w:rsidR="00CD6C6C">
        <w:rPr>
          <w:sz w:val="22"/>
          <w:szCs w:val="22"/>
        </w:rPr>
        <w:t>be notified</w:t>
      </w:r>
      <w:r w:rsidR="00E1297F">
        <w:rPr>
          <w:sz w:val="22"/>
          <w:szCs w:val="22"/>
        </w:rPr>
        <w:t xml:space="preserve"> </w:t>
      </w:r>
      <w:hyperlink r:id="rId6" w:history="1">
        <w:r w:rsidR="00E1297F" w:rsidRPr="00225F35">
          <w:rPr>
            <w:rStyle w:val="Hyperlink"/>
            <w:sz w:val="22"/>
            <w:szCs w:val="22"/>
          </w:rPr>
          <w:t>hr@joneseng.com</w:t>
        </w:r>
      </w:hyperlink>
      <w:r w:rsidR="00CD6C6C">
        <w:rPr>
          <w:sz w:val="22"/>
          <w:szCs w:val="22"/>
        </w:rPr>
        <w:t xml:space="preserve"> </w:t>
      </w:r>
    </w:p>
    <w:p w:rsidR="006255A5" w:rsidRPr="00CD22E4" w:rsidRDefault="006255A5">
      <w:pPr>
        <w:spacing w:before="1"/>
        <w:rPr>
          <w:rFonts w:ascii="Arial" w:eastAsia="Arial" w:hAnsi="Arial" w:cs="Arial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1"/>
        <w:gridCol w:w="709"/>
        <w:gridCol w:w="757"/>
      </w:tblGrid>
      <w:tr w:rsidR="006255A5" w:rsidRPr="00CD22E4" w:rsidTr="005955C8">
        <w:trPr>
          <w:trHeight w:hRule="exact" w:val="542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5A5" w:rsidRPr="00CD22E4" w:rsidRDefault="009B15A6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 w:rsidRPr="00CD22E4">
              <w:rPr>
                <w:rFonts w:ascii="Arial"/>
                <w:b/>
                <w:spacing w:val="-1"/>
              </w:rPr>
              <w:t>Question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5A5" w:rsidRPr="00CD22E4" w:rsidRDefault="009B15A6">
            <w:pPr>
              <w:pStyle w:val="TableParagraph"/>
              <w:spacing w:before="59"/>
              <w:ind w:left="133"/>
              <w:rPr>
                <w:rFonts w:ascii="Arial" w:eastAsia="Arial" w:hAnsi="Arial" w:cs="Arial"/>
              </w:rPr>
            </w:pPr>
            <w:r w:rsidRPr="00CD22E4">
              <w:rPr>
                <w:rFonts w:ascii="Arial"/>
                <w:b/>
              </w:rPr>
              <w:t>Yes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5A5" w:rsidRPr="00CD22E4" w:rsidRDefault="009B15A6">
            <w:pPr>
              <w:pStyle w:val="TableParagraph"/>
              <w:spacing w:before="59"/>
              <w:ind w:left="234"/>
              <w:rPr>
                <w:rFonts w:ascii="Arial" w:eastAsia="Arial" w:hAnsi="Arial" w:cs="Arial"/>
              </w:rPr>
            </w:pPr>
            <w:r w:rsidRPr="00CD22E4">
              <w:rPr>
                <w:rFonts w:ascii="Arial"/>
                <w:b/>
                <w:spacing w:val="-1"/>
              </w:rPr>
              <w:t>No</w:t>
            </w:r>
          </w:p>
        </w:tc>
      </w:tr>
      <w:tr w:rsidR="00EB0148" w:rsidRPr="00CD22E4" w:rsidTr="005955C8">
        <w:trPr>
          <w:trHeight w:hRule="exact" w:val="1070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5955C8" w:rsidRDefault="005955C8" w:rsidP="00B87491">
            <w:pPr>
              <w:pStyle w:val="ListParagraph"/>
              <w:numPr>
                <w:ilvl w:val="0"/>
                <w:numId w:val="2"/>
              </w:numPr>
              <w:tabs>
                <w:tab w:val="left" w:pos="149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955C8">
              <w:rPr>
                <w:rFonts w:ascii="Arial" w:hAnsi="Arial" w:cs="Arial"/>
              </w:rPr>
              <w:t>Do you have symptoms of cough, fever, high temperature, sore throat, runny nose, breathlessness</w:t>
            </w:r>
            <w:r w:rsidR="00B87491">
              <w:rPr>
                <w:rFonts w:ascii="Arial" w:hAnsi="Arial" w:cs="Arial"/>
              </w:rPr>
              <w:t xml:space="preserve">, </w:t>
            </w:r>
            <w:r w:rsidR="00B87491" w:rsidRPr="00B87491">
              <w:rPr>
                <w:rFonts w:ascii="Arial" w:hAnsi="Arial" w:cs="Arial"/>
              </w:rPr>
              <w:t>loss or change to your sense of smell or taste</w:t>
            </w:r>
            <w:r w:rsidR="00B87491">
              <w:rPr>
                <w:rFonts w:ascii="Arial" w:hAnsi="Arial" w:cs="Arial"/>
              </w:rPr>
              <w:t>,</w:t>
            </w:r>
            <w:r w:rsidRPr="005955C8">
              <w:rPr>
                <w:rFonts w:ascii="Arial" w:hAnsi="Arial" w:cs="Arial"/>
              </w:rPr>
              <w:t xml:space="preserve"> or flu like symptoms now or in the past 14 days?</w:t>
            </w:r>
            <w:r w:rsidR="00B87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CD22E4" w:rsidRDefault="00EB0148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CD22E4" w:rsidRDefault="00EB0148"/>
        </w:tc>
      </w:tr>
      <w:tr w:rsidR="006255A5" w:rsidRPr="00CD22E4" w:rsidTr="005955C8">
        <w:trPr>
          <w:trHeight w:hRule="exact" w:val="704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5A5" w:rsidRPr="00EB0148" w:rsidRDefault="00EB0148" w:rsidP="005955C8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before="62" w:line="276" w:lineRule="auto"/>
              <w:ind w:right="1193"/>
              <w:rPr>
                <w:rFonts w:ascii="Arial" w:eastAsia="Arial" w:hAnsi="Arial" w:cs="Arial"/>
              </w:rPr>
            </w:pPr>
            <w:r w:rsidRPr="00223819">
              <w:rPr>
                <w:rFonts w:ascii="Arial" w:hAnsi="Arial" w:cs="Arial"/>
              </w:rPr>
              <w:t>Have you been diagnosed with confirmed or suspected COVID-19 infection in the last 14 days?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5A5" w:rsidRPr="00CD22E4" w:rsidRDefault="006255A5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55A5" w:rsidRPr="00CD22E4" w:rsidRDefault="006255A5"/>
        </w:tc>
      </w:tr>
      <w:tr w:rsidR="00EB0148" w:rsidRPr="00CD22E4" w:rsidTr="005955C8">
        <w:trPr>
          <w:trHeight w:hRule="exact" w:val="1279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Default="00EB0148" w:rsidP="005955C8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before="62" w:line="276" w:lineRule="auto"/>
              <w:ind w:right="1193"/>
              <w:rPr>
                <w:rFonts w:ascii="Arial" w:hAnsi="Arial" w:cs="Arial"/>
              </w:rPr>
            </w:pPr>
            <w:r w:rsidRPr="00223819">
              <w:rPr>
                <w:rFonts w:ascii="Arial" w:hAnsi="Arial" w:cs="Arial"/>
              </w:rPr>
              <w:t>Are you a close contact of a person who is a confirmed or suspected case of COVID-19 in the past 14 days (i.e. less than 2m for more than 15 minutes accumulative in 1 day)?</w:t>
            </w:r>
          </w:p>
          <w:p w:rsidR="005955C8" w:rsidRPr="00223819" w:rsidRDefault="005955C8" w:rsidP="005955C8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</w:tabs>
              <w:spacing w:before="62" w:line="276" w:lineRule="auto"/>
              <w:ind w:right="1193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CD22E4" w:rsidRDefault="00EB0148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CD22E4" w:rsidRDefault="00EB0148"/>
        </w:tc>
      </w:tr>
      <w:tr w:rsidR="00EB0148" w:rsidRPr="00CD22E4" w:rsidTr="005955C8">
        <w:trPr>
          <w:trHeight w:hRule="exact" w:val="866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223819" w:rsidRDefault="00EB0148" w:rsidP="005955C8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before="62" w:line="276" w:lineRule="auto"/>
              <w:ind w:right="1193"/>
              <w:rPr>
                <w:rFonts w:ascii="Arial" w:hAnsi="Arial" w:cs="Arial"/>
              </w:rPr>
            </w:pPr>
            <w:r w:rsidRPr="00223819">
              <w:rPr>
                <w:rFonts w:ascii="Arial" w:hAnsi="Arial" w:cs="Arial"/>
              </w:rPr>
              <w:t>Have you been advised by a doctor to self-isolate at this time?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CD22E4" w:rsidRDefault="00EB0148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CD22E4" w:rsidRDefault="00EB0148"/>
        </w:tc>
      </w:tr>
      <w:tr w:rsidR="00EB0148" w:rsidRPr="00CD22E4" w:rsidTr="005955C8">
        <w:trPr>
          <w:trHeight w:hRule="exact" w:val="686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223819" w:rsidRDefault="00EB0148" w:rsidP="005955C8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before="62" w:line="276" w:lineRule="auto"/>
              <w:ind w:right="1193"/>
              <w:rPr>
                <w:rFonts w:ascii="Arial" w:hAnsi="Arial" w:cs="Arial"/>
              </w:rPr>
            </w:pPr>
            <w:r w:rsidRPr="00223819">
              <w:rPr>
                <w:rFonts w:ascii="Arial" w:hAnsi="Arial" w:cs="Arial"/>
              </w:rPr>
              <w:t>Have you been advised by a doctor to cocoon at this time?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CD22E4" w:rsidRDefault="00EB0148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48" w:rsidRPr="00CD22E4" w:rsidRDefault="00EB0148"/>
        </w:tc>
      </w:tr>
      <w:tr w:rsidR="00C06205" w:rsidRPr="00CD22E4" w:rsidTr="005955C8">
        <w:trPr>
          <w:trHeight w:hRule="exact" w:val="686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05" w:rsidRPr="00223819" w:rsidRDefault="00C06205" w:rsidP="005955C8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before="62" w:line="276" w:lineRule="auto"/>
              <w:ind w:right="11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attended another site prior to this site?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05" w:rsidRPr="00CD22E4" w:rsidRDefault="00C06205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05" w:rsidRPr="00CD22E4" w:rsidRDefault="00C06205"/>
        </w:tc>
      </w:tr>
      <w:tr w:rsidR="00CD6C6C" w:rsidRPr="00CD22E4" w:rsidTr="005955C8">
        <w:trPr>
          <w:trHeight w:hRule="exact" w:val="479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CD6C6C" w:rsidRPr="00CD6C6C" w:rsidRDefault="00CD6C6C" w:rsidP="00CD22E4">
            <w:pPr>
              <w:pStyle w:val="TableParagraph"/>
              <w:tabs>
                <w:tab w:val="left" w:pos="694"/>
              </w:tabs>
              <w:spacing w:before="59" w:line="360" w:lineRule="auto"/>
              <w:ind w:left="695" w:right="109" w:hanging="555"/>
              <w:rPr>
                <w:rFonts w:ascii="Arial"/>
                <w:b/>
                <w:w w:val="95"/>
              </w:rPr>
            </w:pPr>
            <w:r w:rsidRPr="00CD6C6C">
              <w:rPr>
                <w:rFonts w:ascii="Arial"/>
                <w:b/>
                <w:w w:val="95"/>
              </w:rPr>
              <w:t xml:space="preserve">Additional Questions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CD6C6C" w:rsidRPr="00CD6C6C" w:rsidRDefault="00CD6C6C">
            <w:pPr>
              <w:rPr>
                <w:b/>
              </w:rPr>
            </w:pP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CD6C6C" w:rsidRPr="00CD6C6C" w:rsidRDefault="00CD6C6C">
            <w:pPr>
              <w:rPr>
                <w:b/>
              </w:rPr>
            </w:pPr>
          </w:p>
        </w:tc>
      </w:tr>
      <w:tr w:rsidR="00CD22E4" w:rsidRPr="00CD22E4" w:rsidTr="005955C8">
        <w:trPr>
          <w:trHeight w:hRule="exact" w:val="620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2E4" w:rsidRPr="00CD22E4" w:rsidRDefault="00C06205" w:rsidP="00151FA3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before="59" w:line="360" w:lineRule="auto"/>
              <w:ind w:right="109"/>
              <w:rPr>
                <w:rFonts w:ascii="Arial"/>
                <w:w w:val="95"/>
              </w:rPr>
            </w:pPr>
            <w:r>
              <w:rPr>
                <w:rFonts w:ascii="Arial"/>
                <w:w w:val="95"/>
              </w:rPr>
              <w:t>Have you travelled outside of the Island of Ireland in the past 14 days?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2E4" w:rsidRPr="00CD22E4" w:rsidRDefault="00CD22E4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2E4" w:rsidRPr="00CD22E4" w:rsidRDefault="00CD22E4"/>
        </w:tc>
      </w:tr>
      <w:tr w:rsidR="00C06205" w:rsidRPr="00CD22E4" w:rsidTr="005955C8">
        <w:trPr>
          <w:trHeight w:hRule="exact" w:val="620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05" w:rsidRPr="00CD22E4" w:rsidRDefault="00C06205" w:rsidP="00151FA3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before="59" w:line="360" w:lineRule="auto"/>
              <w:ind w:right="109"/>
              <w:rPr>
                <w:rFonts w:ascii="Arial"/>
              </w:rPr>
            </w:pPr>
            <w:r w:rsidRPr="00CD22E4">
              <w:rPr>
                <w:rFonts w:ascii="Arial"/>
              </w:rPr>
              <w:t>Are you awaiting a test result for COVID 19?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05" w:rsidRPr="00CD22E4" w:rsidRDefault="00C06205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205" w:rsidRPr="00CD22E4" w:rsidRDefault="00C06205"/>
        </w:tc>
      </w:tr>
      <w:tr w:rsidR="00CD22E4" w:rsidRPr="00CD22E4" w:rsidTr="005955C8">
        <w:trPr>
          <w:trHeight w:hRule="exact" w:val="1163"/>
        </w:trPr>
        <w:tc>
          <w:tcPr>
            <w:tcW w:w="7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6C6C" w:rsidRDefault="00CD22E4" w:rsidP="00151FA3">
            <w:pPr>
              <w:pStyle w:val="TableParagraph"/>
              <w:numPr>
                <w:ilvl w:val="0"/>
                <w:numId w:val="3"/>
              </w:numPr>
              <w:tabs>
                <w:tab w:val="left" w:pos="694"/>
              </w:tabs>
              <w:spacing w:before="59" w:line="360" w:lineRule="auto"/>
              <w:ind w:right="109"/>
              <w:rPr>
                <w:rFonts w:ascii="Arial"/>
              </w:rPr>
            </w:pPr>
            <w:r w:rsidRPr="00CD22E4">
              <w:rPr>
                <w:rFonts w:ascii="Arial"/>
              </w:rPr>
              <w:t>Have you been tested positive for COVID 19?</w:t>
            </w:r>
            <w:r w:rsidR="00CD6C6C">
              <w:rPr>
                <w:rFonts w:ascii="Arial"/>
              </w:rPr>
              <w:t xml:space="preserve"> </w:t>
            </w:r>
            <w:r w:rsidR="00CD6C6C">
              <w:rPr>
                <w:rFonts w:ascii="Arial"/>
              </w:rPr>
              <w:br/>
              <w:t xml:space="preserve">If </w:t>
            </w:r>
            <w:r w:rsidR="00CD6C6C" w:rsidRPr="00CD6C6C">
              <w:rPr>
                <w:rFonts w:ascii="Arial"/>
                <w:b/>
              </w:rPr>
              <w:t>‘</w:t>
            </w:r>
            <w:r w:rsidR="00CD6C6C" w:rsidRPr="00CD6C6C">
              <w:rPr>
                <w:rFonts w:ascii="Arial"/>
                <w:b/>
              </w:rPr>
              <w:t>YES</w:t>
            </w:r>
            <w:r w:rsidR="00CD6C6C" w:rsidRPr="00CD6C6C">
              <w:rPr>
                <w:rFonts w:ascii="Arial"/>
                <w:b/>
              </w:rPr>
              <w:t>’</w:t>
            </w:r>
            <w:r w:rsidR="00CD6C6C">
              <w:rPr>
                <w:rFonts w:ascii="Arial"/>
              </w:rPr>
              <w:t xml:space="preserve"> est</w:t>
            </w:r>
            <w:r w:rsidR="00E1297F">
              <w:rPr>
                <w:rFonts w:ascii="Arial"/>
              </w:rPr>
              <w:t>imated</w:t>
            </w:r>
            <w:r w:rsidR="00CD6C6C">
              <w:rPr>
                <w:rFonts w:ascii="Arial"/>
              </w:rPr>
              <w:t xml:space="preserve"> date of onset of symptoms ________________ </w:t>
            </w:r>
          </w:p>
          <w:p w:rsidR="00CD6C6C" w:rsidRDefault="00CD6C6C" w:rsidP="00CD22E4">
            <w:pPr>
              <w:pStyle w:val="TableParagraph"/>
              <w:tabs>
                <w:tab w:val="left" w:pos="694"/>
              </w:tabs>
              <w:spacing w:before="59" w:line="360" w:lineRule="auto"/>
              <w:ind w:left="695" w:right="109" w:hanging="555"/>
              <w:rPr>
                <w:rFonts w:ascii="Arial"/>
              </w:rPr>
            </w:pPr>
          </w:p>
          <w:p w:rsidR="00CD22E4" w:rsidRDefault="00CD6C6C" w:rsidP="00CD22E4">
            <w:pPr>
              <w:pStyle w:val="TableParagraph"/>
              <w:tabs>
                <w:tab w:val="left" w:pos="694"/>
              </w:tabs>
              <w:spacing w:before="59" w:line="360" w:lineRule="auto"/>
              <w:ind w:left="695" w:right="109" w:hanging="555"/>
              <w:rPr>
                <w:rFonts w:ascii="Arial"/>
              </w:rPr>
            </w:pPr>
            <w:r>
              <w:rPr>
                <w:rFonts w:ascii="Arial"/>
              </w:rPr>
              <w:br/>
            </w:r>
          </w:p>
          <w:p w:rsidR="00CD6C6C" w:rsidRPr="00CD22E4" w:rsidRDefault="00CD6C6C" w:rsidP="00CD22E4">
            <w:pPr>
              <w:pStyle w:val="TableParagraph"/>
              <w:tabs>
                <w:tab w:val="left" w:pos="694"/>
              </w:tabs>
              <w:spacing w:before="59" w:line="360" w:lineRule="auto"/>
              <w:ind w:left="695" w:right="109" w:hanging="555"/>
              <w:rPr>
                <w:rFonts w:ascii="Arial"/>
                <w:w w:val="95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2E4" w:rsidRPr="00CD22E4" w:rsidRDefault="00CD22E4"/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22E4" w:rsidRPr="00CD22E4" w:rsidRDefault="00CD22E4"/>
        </w:tc>
      </w:tr>
    </w:tbl>
    <w:p w:rsidR="006255A5" w:rsidRPr="00CD22E4" w:rsidRDefault="009B15A6">
      <w:pPr>
        <w:pStyle w:val="BodyText"/>
        <w:spacing w:line="360" w:lineRule="auto"/>
        <w:ind w:right="1183"/>
        <w:jc w:val="both"/>
        <w:rPr>
          <w:sz w:val="22"/>
          <w:szCs w:val="22"/>
        </w:rPr>
      </w:pPr>
      <w:r w:rsidRPr="00CD22E4">
        <w:rPr>
          <w:sz w:val="22"/>
          <w:szCs w:val="22"/>
        </w:rPr>
        <w:t xml:space="preserve">I </w:t>
      </w:r>
      <w:r w:rsidRPr="00CD22E4">
        <w:rPr>
          <w:spacing w:val="-1"/>
          <w:sz w:val="22"/>
          <w:szCs w:val="22"/>
        </w:rPr>
        <w:t>confirm</w:t>
      </w:r>
      <w:r w:rsidRPr="00CD22E4">
        <w:rPr>
          <w:spacing w:val="1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that</w:t>
      </w:r>
      <w:r w:rsidRPr="00CD22E4">
        <w:rPr>
          <w:sz w:val="22"/>
          <w:szCs w:val="22"/>
        </w:rPr>
        <w:t xml:space="preserve"> I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have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responded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z w:val="22"/>
          <w:szCs w:val="22"/>
        </w:rPr>
        <w:t>to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z w:val="22"/>
          <w:szCs w:val="22"/>
        </w:rPr>
        <w:t>the</w:t>
      </w:r>
      <w:r w:rsidRPr="00CD22E4">
        <w:rPr>
          <w:spacing w:val="-1"/>
          <w:sz w:val="22"/>
          <w:szCs w:val="22"/>
        </w:rPr>
        <w:t xml:space="preserve"> questions above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truthfully based</w:t>
      </w:r>
      <w:r w:rsidRPr="00CD22E4">
        <w:rPr>
          <w:spacing w:val="1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on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z w:val="22"/>
          <w:szCs w:val="22"/>
        </w:rPr>
        <w:t>my</w:t>
      </w:r>
      <w:r w:rsidRPr="00CD22E4">
        <w:rPr>
          <w:spacing w:val="-1"/>
          <w:sz w:val="22"/>
          <w:szCs w:val="22"/>
        </w:rPr>
        <w:t xml:space="preserve"> current</w:t>
      </w:r>
      <w:r w:rsidRPr="00CD22E4">
        <w:rPr>
          <w:spacing w:val="55"/>
          <w:w w:val="99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condition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and</w:t>
      </w:r>
      <w:r w:rsidRPr="00CD22E4">
        <w:rPr>
          <w:sz w:val="22"/>
          <w:szCs w:val="22"/>
        </w:rPr>
        <w:t xml:space="preserve"> I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commit</w:t>
      </w:r>
      <w:r w:rsidRPr="00CD22E4">
        <w:rPr>
          <w:spacing w:val="-3"/>
          <w:sz w:val="22"/>
          <w:szCs w:val="22"/>
        </w:rPr>
        <w:t xml:space="preserve"> </w:t>
      </w:r>
      <w:r w:rsidRPr="00CD22E4">
        <w:rPr>
          <w:sz w:val="22"/>
          <w:szCs w:val="22"/>
        </w:rPr>
        <w:t>to</w:t>
      </w:r>
      <w:r w:rsidRPr="00CD22E4">
        <w:rPr>
          <w:spacing w:val="1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advising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z w:val="22"/>
          <w:szCs w:val="22"/>
        </w:rPr>
        <w:t>the</w:t>
      </w:r>
      <w:r w:rsidRPr="00CD22E4">
        <w:rPr>
          <w:spacing w:val="-1"/>
          <w:sz w:val="22"/>
          <w:szCs w:val="22"/>
        </w:rPr>
        <w:t xml:space="preserve"> Site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Management</w:t>
      </w:r>
      <w:r w:rsidRPr="00CD22E4">
        <w:rPr>
          <w:spacing w:val="1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Team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and excluding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myself</w:t>
      </w:r>
      <w:r w:rsidRPr="00CD22E4">
        <w:rPr>
          <w:spacing w:val="63"/>
          <w:w w:val="99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from</w:t>
      </w:r>
      <w:r w:rsidRPr="00CD22E4">
        <w:rPr>
          <w:spacing w:val="1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site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if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this situation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changes,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(i.e.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if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z w:val="22"/>
          <w:szCs w:val="22"/>
        </w:rPr>
        <w:t>a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point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in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the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 xml:space="preserve">future, </w:t>
      </w:r>
      <w:r w:rsidRPr="00CD22E4">
        <w:rPr>
          <w:sz w:val="22"/>
          <w:szCs w:val="22"/>
        </w:rPr>
        <w:t>I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would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answer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“Yes”</w:t>
      </w:r>
      <w:r w:rsidRPr="00CD22E4">
        <w:rPr>
          <w:spacing w:val="-4"/>
          <w:sz w:val="22"/>
          <w:szCs w:val="22"/>
        </w:rPr>
        <w:t xml:space="preserve"> </w:t>
      </w:r>
      <w:r w:rsidRPr="00CD22E4">
        <w:rPr>
          <w:sz w:val="22"/>
          <w:szCs w:val="22"/>
        </w:rPr>
        <w:t>to</w:t>
      </w:r>
      <w:r w:rsidRPr="00CD22E4">
        <w:rPr>
          <w:spacing w:val="73"/>
          <w:sz w:val="22"/>
          <w:szCs w:val="22"/>
        </w:rPr>
        <w:t xml:space="preserve"> </w:t>
      </w:r>
      <w:r w:rsidRPr="00CD22E4">
        <w:rPr>
          <w:sz w:val="22"/>
          <w:szCs w:val="22"/>
        </w:rPr>
        <w:t>any</w:t>
      </w:r>
      <w:r w:rsidRPr="00CD22E4">
        <w:rPr>
          <w:spacing w:val="-1"/>
          <w:sz w:val="22"/>
          <w:szCs w:val="22"/>
        </w:rPr>
        <w:t xml:space="preserve"> of</w:t>
      </w:r>
      <w:r w:rsidRPr="00CD22E4">
        <w:rPr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the</w:t>
      </w:r>
      <w:r w:rsidRPr="00CD22E4">
        <w:rPr>
          <w:spacing w:val="1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above</w:t>
      </w:r>
      <w:r w:rsidRPr="00CD22E4">
        <w:rPr>
          <w:spacing w:val="-2"/>
          <w:sz w:val="22"/>
          <w:szCs w:val="22"/>
        </w:rPr>
        <w:t xml:space="preserve"> </w:t>
      </w:r>
      <w:r w:rsidRPr="00CD22E4">
        <w:rPr>
          <w:spacing w:val="-1"/>
          <w:sz w:val="22"/>
          <w:szCs w:val="22"/>
        </w:rPr>
        <w:t>questions).</w:t>
      </w:r>
    </w:p>
    <w:p w:rsidR="006255A5" w:rsidRDefault="009B15A6">
      <w:pPr>
        <w:pStyle w:val="BodyText"/>
        <w:tabs>
          <w:tab w:val="left" w:pos="2979"/>
          <w:tab w:val="left" w:pos="5252"/>
          <w:tab w:val="left" w:pos="8053"/>
        </w:tabs>
        <w:spacing w:before="158" w:line="411" w:lineRule="auto"/>
        <w:ind w:left="1540" w:right="2250"/>
        <w:jc w:val="both"/>
        <w:rPr>
          <w:sz w:val="22"/>
          <w:szCs w:val="22"/>
          <w:u w:val="single" w:color="000000"/>
        </w:rPr>
      </w:pPr>
      <w:r w:rsidRPr="005955C8">
        <w:rPr>
          <w:b/>
          <w:sz w:val="22"/>
          <w:szCs w:val="22"/>
        </w:rPr>
        <w:t>Name</w:t>
      </w:r>
      <w:r w:rsidRPr="00CD22E4">
        <w:rPr>
          <w:sz w:val="22"/>
          <w:szCs w:val="22"/>
        </w:rPr>
        <w:tab/>
      </w:r>
      <w:r w:rsidRPr="00CD22E4">
        <w:rPr>
          <w:w w:val="99"/>
          <w:sz w:val="22"/>
          <w:szCs w:val="22"/>
          <w:u w:val="single" w:color="000000"/>
        </w:rPr>
        <w:t xml:space="preserve"> </w:t>
      </w:r>
      <w:r w:rsidRPr="00CD22E4">
        <w:rPr>
          <w:sz w:val="22"/>
          <w:szCs w:val="22"/>
          <w:u w:val="single" w:color="000000"/>
        </w:rPr>
        <w:tab/>
      </w:r>
      <w:r w:rsidRPr="00CD22E4">
        <w:rPr>
          <w:sz w:val="22"/>
          <w:szCs w:val="22"/>
          <w:u w:val="single" w:color="000000"/>
        </w:rPr>
        <w:tab/>
      </w:r>
      <w:r w:rsidRPr="00CD22E4">
        <w:rPr>
          <w:sz w:val="22"/>
          <w:szCs w:val="22"/>
        </w:rPr>
        <w:t xml:space="preserve"> </w:t>
      </w:r>
      <w:r w:rsidRPr="005955C8">
        <w:rPr>
          <w:b/>
          <w:spacing w:val="-1"/>
          <w:sz w:val="22"/>
          <w:szCs w:val="22"/>
        </w:rPr>
        <w:t>Company</w:t>
      </w:r>
      <w:r w:rsidRPr="00CD22E4">
        <w:rPr>
          <w:sz w:val="22"/>
          <w:szCs w:val="22"/>
        </w:rPr>
        <w:t xml:space="preserve">   </w:t>
      </w:r>
      <w:r w:rsidR="005955C8">
        <w:rPr>
          <w:sz w:val="22"/>
          <w:szCs w:val="22"/>
        </w:rPr>
        <w:t xml:space="preserve"> </w:t>
      </w:r>
      <w:r w:rsidRPr="00CD22E4">
        <w:rPr>
          <w:sz w:val="22"/>
          <w:szCs w:val="22"/>
        </w:rPr>
        <w:t xml:space="preserve">  </w:t>
      </w:r>
      <w:r w:rsidRPr="00CD22E4">
        <w:rPr>
          <w:spacing w:val="10"/>
          <w:sz w:val="22"/>
          <w:szCs w:val="22"/>
        </w:rPr>
        <w:t xml:space="preserve"> </w:t>
      </w:r>
      <w:r w:rsidRPr="00CD22E4">
        <w:rPr>
          <w:w w:val="99"/>
          <w:sz w:val="22"/>
          <w:szCs w:val="22"/>
          <w:u w:val="single" w:color="000000"/>
        </w:rPr>
        <w:t xml:space="preserve"> </w:t>
      </w:r>
      <w:r w:rsidRPr="00CD22E4">
        <w:rPr>
          <w:sz w:val="22"/>
          <w:szCs w:val="22"/>
          <w:u w:val="single" w:color="000000"/>
        </w:rPr>
        <w:tab/>
      </w:r>
      <w:r w:rsidRPr="00CD22E4">
        <w:rPr>
          <w:sz w:val="22"/>
          <w:szCs w:val="22"/>
          <w:u w:val="single" w:color="000000"/>
        </w:rPr>
        <w:tab/>
      </w:r>
      <w:r w:rsidRPr="00CD22E4">
        <w:rPr>
          <w:spacing w:val="25"/>
          <w:sz w:val="22"/>
          <w:szCs w:val="22"/>
        </w:rPr>
        <w:t xml:space="preserve"> </w:t>
      </w:r>
      <w:r w:rsidR="00CD22E4">
        <w:rPr>
          <w:spacing w:val="25"/>
          <w:sz w:val="22"/>
          <w:szCs w:val="22"/>
        </w:rPr>
        <w:br/>
      </w:r>
      <w:r w:rsidRPr="005955C8">
        <w:rPr>
          <w:b/>
          <w:spacing w:val="-1"/>
          <w:sz w:val="22"/>
          <w:szCs w:val="22"/>
        </w:rPr>
        <w:t>Signature</w:t>
      </w:r>
      <w:r w:rsidRPr="00CD22E4">
        <w:rPr>
          <w:sz w:val="22"/>
          <w:szCs w:val="22"/>
        </w:rPr>
        <w:t xml:space="preserve">     </w:t>
      </w:r>
      <w:r w:rsidRPr="00CD22E4">
        <w:rPr>
          <w:spacing w:val="11"/>
          <w:sz w:val="22"/>
          <w:szCs w:val="22"/>
        </w:rPr>
        <w:t xml:space="preserve"> </w:t>
      </w:r>
      <w:r w:rsidR="005955C8">
        <w:rPr>
          <w:spacing w:val="11"/>
          <w:sz w:val="22"/>
          <w:szCs w:val="22"/>
        </w:rPr>
        <w:t xml:space="preserve"> </w:t>
      </w:r>
      <w:r w:rsidRPr="00CD22E4">
        <w:rPr>
          <w:w w:val="99"/>
          <w:sz w:val="22"/>
          <w:szCs w:val="22"/>
          <w:u w:val="single" w:color="000000"/>
        </w:rPr>
        <w:t xml:space="preserve"> </w:t>
      </w:r>
      <w:r w:rsidRPr="00CD22E4">
        <w:rPr>
          <w:sz w:val="22"/>
          <w:szCs w:val="22"/>
          <w:u w:val="single" w:color="000000"/>
        </w:rPr>
        <w:tab/>
      </w:r>
      <w:r w:rsidRPr="00CD22E4">
        <w:rPr>
          <w:spacing w:val="25"/>
          <w:sz w:val="22"/>
          <w:szCs w:val="22"/>
        </w:rPr>
        <w:t xml:space="preserve"> </w:t>
      </w:r>
      <w:r w:rsidR="00E1297F">
        <w:rPr>
          <w:spacing w:val="25"/>
          <w:sz w:val="22"/>
          <w:szCs w:val="22"/>
        </w:rPr>
        <w:t xml:space="preserve">       </w:t>
      </w:r>
      <w:r w:rsidRPr="005955C8">
        <w:rPr>
          <w:b/>
          <w:spacing w:val="-1"/>
          <w:sz w:val="22"/>
          <w:szCs w:val="22"/>
        </w:rPr>
        <w:t>Date</w:t>
      </w:r>
      <w:r w:rsidRPr="00CD22E4">
        <w:rPr>
          <w:sz w:val="22"/>
          <w:szCs w:val="22"/>
          <w:u w:val="single" w:color="000000"/>
        </w:rPr>
        <w:tab/>
      </w:r>
    </w:p>
    <w:sectPr w:rsidR="006255A5" w:rsidSect="009B15A6">
      <w:type w:val="continuous"/>
      <w:pgSz w:w="11910" w:h="16840"/>
      <w:pgMar w:top="426" w:right="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49A5"/>
    <w:multiLevelType w:val="hybridMultilevel"/>
    <w:tmpl w:val="F1A6114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25DC"/>
    <w:multiLevelType w:val="hybridMultilevel"/>
    <w:tmpl w:val="2AFECE90"/>
    <w:lvl w:ilvl="0" w:tplc="8CFE6C0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3243691C"/>
    <w:multiLevelType w:val="hybridMultilevel"/>
    <w:tmpl w:val="6B2CE93C"/>
    <w:lvl w:ilvl="0" w:tplc="3118CE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A5"/>
    <w:rsid w:val="0003725F"/>
    <w:rsid w:val="00151FA3"/>
    <w:rsid w:val="00441CE7"/>
    <w:rsid w:val="005955C8"/>
    <w:rsid w:val="006255A5"/>
    <w:rsid w:val="006D5E15"/>
    <w:rsid w:val="009B15A6"/>
    <w:rsid w:val="009C70F5"/>
    <w:rsid w:val="00B87491"/>
    <w:rsid w:val="00BF04D9"/>
    <w:rsid w:val="00C06205"/>
    <w:rsid w:val="00CD22E4"/>
    <w:rsid w:val="00CD6C6C"/>
    <w:rsid w:val="00E1297F"/>
    <w:rsid w:val="00EB0148"/>
    <w:rsid w:val="00F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1683"/>
  <w15:docId w15:val="{05B862AC-ACE9-43BF-AFFF-4BA30F32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6C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jonese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10.03.20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10.03.20</dc:title>
  <dc:subject>Version 4</dc:subject>
  <dc:creator>Declan Grady</dc:creator>
  <cp:lastModifiedBy>Henry, Edel</cp:lastModifiedBy>
  <cp:revision>7</cp:revision>
  <cp:lastPrinted>2020-05-06T07:39:00Z</cp:lastPrinted>
  <dcterms:created xsi:type="dcterms:W3CDTF">2020-08-26T09:01:00Z</dcterms:created>
  <dcterms:modified xsi:type="dcterms:W3CDTF">2020-08-26T09:06:00Z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2020-04-29T00:00:00Z</vt:filetime>
  </property>
</Properties>
</file>